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27" w:rsidRDefault="00FF6127" w:rsidP="00FF6127">
      <w:pPr>
        <w:pStyle w:val="t"/>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t"/>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t"/>
        <w:spacing w:before="90" w:beforeAutospacing="0" w:after="90" w:afterAutospacing="0"/>
        <w:ind w:left="675" w:right="675"/>
        <w:jc w:val="center"/>
        <w:rPr>
          <w:b/>
          <w:bCs/>
          <w:color w:val="333333"/>
          <w:sz w:val="27"/>
          <w:szCs w:val="27"/>
        </w:rPr>
      </w:pPr>
      <w:r>
        <w:rPr>
          <w:b/>
          <w:bCs/>
          <w:color w:val="333333"/>
          <w:sz w:val="27"/>
          <w:szCs w:val="27"/>
        </w:rPr>
        <w:t>от 15 сентября 2020 г. № 1441</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c"/>
        <w:spacing w:before="90" w:beforeAutospacing="0" w:after="90" w:afterAutospacing="0"/>
        <w:ind w:left="675" w:right="675"/>
        <w:jc w:val="center"/>
        <w:rPr>
          <w:color w:val="333333"/>
          <w:sz w:val="27"/>
          <w:szCs w:val="27"/>
        </w:rPr>
      </w:pPr>
      <w:r>
        <w:rPr>
          <w:color w:val="333333"/>
          <w:sz w:val="27"/>
          <w:szCs w:val="27"/>
        </w:rPr>
        <w:t>МОСКВА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z"/>
        <w:spacing w:before="90" w:beforeAutospacing="0" w:after="90" w:afterAutospacing="0"/>
        <w:ind w:left="675" w:right="675"/>
        <w:jc w:val="center"/>
        <w:rPr>
          <w:b/>
          <w:bCs/>
          <w:color w:val="333333"/>
          <w:sz w:val="27"/>
          <w:szCs w:val="27"/>
        </w:rPr>
      </w:pPr>
      <w:r>
        <w:rPr>
          <w:b/>
          <w:bCs/>
          <w:color w:val="333333"/>
          <w:sz w:val="27"/>
          <w:szCs w:val="27"/>
        </w:rPr>
        <w:t>Об утверждении Правил оказания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В соответствии с частью 9 статьи 54 Федерального закона </w:t>
      </w:r>
      <w:r>
        <w:rPr>
          <w:rStyle w:val="cmd"/>
          <w:color w:val="333333"/>
          <w:sz w:val="27"/>
          <w:szCs w:val="27"/>
        </w:rPr>
        <w:t>"Об образовании в Российской Федерации"</w:t>
      </w:r>
      <w:r>
        <w:rPr>
          <w:color w:val="333333"/>
          <w:sz w:val="27"/>
          <w:szCs w:val="27"/>
        </w:rPr>
        <w:t> Правительство Российской Федерации постановляет:</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 Утвердить прилагаемые Правила оказания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2. Настоящее постановление вступает в силу с 1 января 2021 г. и действует до 31 декабря 2026 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y"/>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М.Мишустин</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s"/>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15 сентября 2020 г. № 1441</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t"/>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оказания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c"/>
        <w:spacing w:before="90" w:beforeAutospacing="0" w:after="90" w:afterAutospacing="0"/>
        <w:ind w:left="675" w:right="675"/>
        <w:jc w:val="center"/>
        <w:rPr>
          <w:color w:val="333333"/>
          <w:sz w:val="27"/>
          <w:szCs w:val="27"/>
        </w:rPr>
      </w:pPr>
      <w:r>
        <w:rPr>
          <w:color w:val="333333"/>
          <w:sz w:val="27"/>
          <w:szCs w:val="27"/>
        </w:rPr>
        <w:t>I. Общие положения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 Настоящие Правила определяют порядок оказания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2. В настоящих Правилах используются следующие понятия: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"обучающийся" - физическое лицо, осваивающее образовательную программу;</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lastRenderedPageBreak/>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c"/>
        <w:spacing w:before="90" w:beforeAutospacing="0" w:after="90" w:afterAutospacing="0"/>
        <w:ind w:left="675" w:right="675"/>
        <w:jc w:val="center"/>
        <w:rPr>
          <w:color w:val="333333"/>
          <w:sz w:val="27"/>
          <w:szCs w:val="27"/>
        </w:rPr>
      </w:pPr>
      <w:r>
        <w:rPr>
          <w:color w:val="333333"/>
          <w:sz w:val="27"/>
          <w:szCs w:val="27"/>
        </w:rPr>
        <w:t>II. Информация о платных образовательных услугах, порядок заключения договоров</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Pr>
          <w:rStyle w:val="cmd"/>
          <w:color w:val="333333"/>
          <w:sz w:val="27"/>
          <w:szCs w:val="27"/>
        </w:rPr>
        <w:t>"О защите прав потребителей"</w:t>
      </w:r>
      <w:r>
        <w:rPr>
          <w:color w:val="333333"/>
          <w:sz w:val="27"/>
          <w:szCs w:val="27"/>
        </w:rPr>
        <w:t> и Федеральным законом </w:t>
      </w:r>
      <w:r>
        <w:rPr>
          <w:rStyle w:val="cmd"/>
          <w:color w:val="333333"/>
          <w:sz w:val="27"/>
          <w:szCs w:val="27"/>
        </w:rPr>
        <w:t>"Об образовании в Российской Федерации"</w:t>
      </w:r>
      <w:r>
        <w:rPr>
          <w:color w:val="333333"/>
          <w:sz w:val="27"/>
          <w:szCs w:val="27"/>
        </w:rPr>
        <w:t>.</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lastRenderedPageBreak/>
        <w:t>13. Договор заключается в простой письменной форме и содержит следующие сведения: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б) место нахождения или место жительства исполнителя;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в) наименование или фамилия, имя, отчество (при наличии) заказчика, телефон (при наличии) заказчика и (или) законного представителя обучающегося;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г) место нахождения или место жительства заказчика и (или) законного представителя обучающегося;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ж) права, обязанности и ответственность исполнителя, заказчика и обучающегося;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з) полная стоимость образовательных услуг по договору, порядок их оплаты;</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л) форма обучения;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м) сроки освоения образовательной программы или части образовательной программы по договору (продолжительность обучения по договору);</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о) порядок изменения и расторжения договора;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п) другие необходимые сведения, связанные со спецификой оказываемых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w:t>
      </w:r>
      <w:r>
        <w:rPr>
          <w:color w:val="333333"/>
          <w:sz w:val="27"/>
          <w:szCs w:val="27"/>
        </w:rPr>
        <w:lastRenderedPageBreak/>
        <w:t>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Примерные формы договоров о высшем образовании утверждаются Министерством науки и высшего образования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c"/>
        <w:spacing w:before="90" w:beforeAutospacing="0" w:after="90" w:afterAutospacing="0"/>
        <w:ind w:left="675" w:right="675"/>
        <w:jc w:val="center"/>
        <w:rPr>
          <w:color w:val="333333"/>
          <w:sz w:val="27"/>
          <w:szCs w:val="27"/>
        </w:rPr>
      </w:pPr>
      <w:r>
        <w:rPr>
          <w:color w:val="333333"/>
          <w:sz w:val="27"/>
          <w:szCs w:val="27"/>
        </w:rPr>
        <w:t>III. Ответственность исполнителя и заказчика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а) безвозмездного оказания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б) соразмерного уменьшения стоимости оказанных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lastRenderedPageBreak/>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в) потребовать уменьшения стоимости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г) расторгнуть договор.</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22. По инициативе исполнителя договор может быть расторгнут в одностороннем порядке в следующих случаях:</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а) применение к обучающемуся, достигшему возраста 15 лет, отчисления как меры дисциплинарного взыскания;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г) просрочка оплаты стоимости платных образовательных услуг;</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F6127" w:rsidRDefault="00FF6127" w:rsidP="00FF6127">
      <w:pPr>
        <w:pStyle w:val="a3"/>
        <w:spacing w:before="90" w:beforeAutospacing="0" w:after="90" w:afterAutospacing="0"/>
        <w:ind w:firstLine="675"/>
        <w:jc w:val="both"/>
        <w:rPr>
          <w:color w:val="333333"/>
          <w:sz w:val="27"/>
          <w:szCs w:val="27"/>
        </w:rPr>
      </w:pPr>
      <w:r>
        <w:rPr>
          <w:color w:val="333333"/>
          <w:sz w:val="27"/>
          <w:szCs w:val="27"/>
        </w:rPr>
        <w:t> </w:t>
      </w:r>
    </w:p>
    <w:p w:rsidR="00B37B9F" w:rsidRDefault="00B37B9F">
      <w:bookmarkStart w:id="0" w:name="_GoBack"/>
      <w:bookmarkEnd w:id="0"/>
    </w:p>
    <w:sectPr w:rsidR="00B37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2"/>
    <w:rsid w:val="00B37B9F"/>
    <w:rsid w:val="00F23DE2"/>
    <w:rsid w:val="00FF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FF6127"/>
  </w:style>
  <w:style w:type="paragraph" w:customStyle="1" w:styleId="y">
    <w:name w:val="y"/>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FF6127"/>
  </w:style>
  <w:style w:type="paragraph" w:customStyle="1" w:styleId="y">
    <w:name w:val="y"/>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F6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10392</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2023-06-05T08:31:00Z</dcterms:created>
  <dcterms:modified xsi:type="dcterms:W3CDTF">2023-06-05T08:31:00Z</dcterms:modified>
</cp:coreProperties>
</file>